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72AA0" w14:textId="2ED2BB78" w:rsidR="00D55D21" w:rsidRDefault="006D1689">
      <w:pPr>
        <w:spacing w:line="288" w:lineRule="exact"/>
        <w:textAlignment w:val="baseline"/>
        <w:rPr>
          <w:rFonts w:ascii="Arial Narrow" w:eastAsia="Arial Narrow" w:hAnsi="Arial Narrow"/>
          <w:b/>
          <w:color w:val="B10E10"/>
          <w:spacing w:val="8"/>
          <w:sz w:val="30"/>
        </w:rPr>
      </w:pPr>
      <w:bookmarkStart w:id="0" w:name="_GoBack"/>
      <w:bookmarkEnd w:id="0"/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C72AC5" wp14:editId="6A85EC9A">
                <wp:simplePos x="0" y="0"/>
                <wp:positionH relativeFrom="page">
                  <wp:posOffset>382270</wp:posOffset>
                </wp:positionH>
                <wp:positionV relativeFrom="page">
                  <wp:posOffset>692150</wp:posOffset>
                </wp:positionV>
                <wp:extent cx="4105275" cy="810260"/>
                <wp:effectExtent l="0" t="0" r="9525" b="889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72ACE" w14:textId="77777777" w:rsidR="00D55D21" w:rsidRDefault="00AD1B1A">
                            <w:pPr>
                              <w:spacing w:line="631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FFFFFF"/>
                                <w:spacing w:val="-6"/>
                                <w:w w:val="115"/>
                                <w:sz w:val="5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53"/>
                              </w:rPr>
                              <w:t>Foghlaim Ghairmiúil Múinteoirí an NCSE do Scoileanna DEIS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72A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.1pt;margin-top:54.5pt;width:323.25pt;height:63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" filled="f" stroked="f">
                <v:textbox inset="0,0,0,0">
                  <w:txbxContent>
                    <w:p w14:paraId="78C72ACE" w14:textId="77777777" w:rsidR="00D55D21" w:rsidRDefault="00AD1B1A">
                      <w:pPr>
                        <w:spacing w:line="631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FFFFFF"/>
                          <w:spacing w:val="-6"/>
                          <w:w w:val="115"/>
                          <w:sz w:val="53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53"/>
                        </w:rPr>
                        <w:t>Foghlaim Ghairmiúil Múinteoirí an NCSE do Scoileanna DEIS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8C72AC6" wp14:editId="0CFB0F1D">
                <wp:simplePos x="0" y="0"/>
                <wp:positionH relativeFrom="page">
                  <wp:posOffset>508000</wp:posOffset>
                </wp:positionH>
                <wp:positionV relativeFrom="page">
                  <wp:posOffset>2178050</wp:posOffset>
                </wp:positionV>
                <wp:extent cx="3810000" cy="1609090"/>
                <wp:effectExtent l="0" t="0" r="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72ACF" w14:textId="77777777" w:rsidR="00D55D21" w:rsidRDefault="00AD1B1A">
                            <w:pPr>
                              <w:spacing w:line="360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7"/>
                                <w:sz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6"/>
                              </w:rPr>
                              <w:t>Déanann an NCSE réimse tionscnamh foghlama gairmiúil do mhúinteoirí agus struchtúir tacaíochta do phearsanra a bhíonn ag obair le daltaí a bhfuil riachtanais speisialta oideachais acu i mbunscoileanna agus in iar-bhunscoileanna príomhshrutha, i scoileanna speisialta agus i ranganna speisialta a chomhordú, a fhorbairt agus a sheachadadh. Beidh siad sin ar fad ábhartha do mhúinteoirí agus do cheannairí scoile a bhíonn ag obair i scoileanna DEIS. Áirítear a leanas orthu sin: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2AC6" id="Text Box 7" o:spid="_x0000_s1027" type="#_x0000_t202" style="position:absolute;margin-left:40pt;margin-top:171.5pt;width:300pt;height:126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" filled="f" stroked="f">
                <v:textbox inset="0,0,0,0">
                  <w:txbxContent>
                    <w:p w14:paraId="78C72ACF" w14:textId="77777777" w:rsidR="00D55D21" w:rsidRDefault="00AD1B1A">
                      <w:pPr>
                        <w:spacing w:line="360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7"/>
                          <w:sz w:val="26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6"/>
                        </w:rPr>
                        <w:t>Déanann an NCSE réimse tionscnamh foghlama gairmiúil do mhúinteoirí agus struchtúir tacaíochta do phearsanra a bhíonn ag obair le daltaí a bhfuil riachtanais speisialta oideachais acu i mbunscoileanna agus in iar-bhunscoileanna príomhshrutha, i scoileanna speisialta agus i ranganna speisialta a chomhordú, a fhorbairt agus a sheachadadh. Beidh siad sin ar fad ábhartha do mhúinteoirí agus do cheannairí scoile a bhíonn ag obair i scoileanna DEIS. Áirítear a leanas orthu sin: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8C72AC7" wp14:editId="082125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380230"/>
                <wp:effectExtent l="0" t="0" r="63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38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72AD0" w14:textId="77777777" w:rsidR="00D55D21" w:rsidRDefault="00AD1B1A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8C72AD3" wp14:editId="78C72AD4">
                                  <wp:extent cx="7562215" cy="438023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4380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2AC7" id="Text Box 5" o:spid="_x0000_s1028" type="#_x0000_t202" style="position:absolute;margin-left:0;margin-top:0;width:595.45pt;height:344.9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" filled="f" stroked="f">
                <v:textbox inset="0,0,0,0">
                  <w:txbxContent>
                    <w:p w14:paraId="78C72AD0" w14:textId="77777777" w:rsidR="00D55D21" w:rsidRDefault="00AD1B1A">
                      <w:pPr>
                        <w:textAlignment w:val="baseline"/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8C72AD3" wp14:editId="78C72AD4">
                            <wp:extent cx="7562215" cy="438023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4380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AE1">
        <w:rPr>
          <w:rFonts w:ascii="Arial Narrow" w:hAnsi="Arial Narrow"/>
          <w:b/>
          <w:color w:val="B10E10"/>
          <w:sz w:val="30"/>
        </w:rPr>
        <w:t>Tacaíocht Ionscoile</w:t>
      </w:r>
    </w:p>
    <w:p w14:paraId="78C72AA1" w14:textId="4F75DFC9" w:rsidR="00D55D21" w:rsidRDefault="006D1689">
      <w:pPr>
        <w:spacing w:before="94" w:line="290" w:lineRule="exact"/>
        <w:ind w:right="144"/>
        <w:textAlignment w:val="baseline"/>
        <w:rPr>
          <w:rFonts w:ascii="Arial Narrow" w:eastAsia="Arial Narrow" w:hAnsi="Arial Narrow"/>
          <w:color w:val="000000"/>
          <w:spacing w:val="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8C72AC8" wp14:editId="0FFBF1BF">
                <wp:simplePos x="0" y="0"/>
                <wp:positionH relativeFrom="page">
                  <wp:posOffset>496570</wp:posOffset>
                </wp:positionH>
                <wp:positionV relativeFrom="page">
                  <wp:posOffset>5117465</wp:posOffset>
                </wp:positionV>
                <wp:extent cx="1137285" cy="1721485"/>
                <wp:effectExtent l="0" t="0" r="5715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72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C72AD1" w14:textId="77777777" w:rsidR="00D55D21" w:rsidRDefault="00AD1B1A">
                            <w:pPr>
                              <w:spacing w:before="274" w:after="402"/>
                              <w:ind w:left="24" w:right="351"/>
                              <w:textAlignment w:val="baseline"/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78C72AD5" wp14:editId="78C72AD6">
                                  <wp:extent cx="899160" cy="129222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129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2AC8" id="Text Box 4" o:spid="_x0000_s1029" type="#_x0000_t202" style="position:absolute;margin-left:39.1pt;margin-top:402.95pt;width:89.55pt;height:135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" filled="f" stroked="f">
                <v:textbox inset="0,0,0,0">
                  <w:txbxContent>
                    <w:p w14:paraId="78C72AD1" w14:textId="77777777" w:rsidR="00D55D21" w:rsidRDefault="00AD1B1A">
                      <w:pPr>
                        <w:spacing w:before="274" w:after="402"/>
                        <w:ind w:left="24" w:right="351"/>
                        <w:textAlignment w:val="baseline"/>
                      </w:pPr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78C72AD5" wp14:editId="78C72AD6">
                            <wp:extent cx="899160" cy="129222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1292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57AE1">
        <w:rPr>
          <w:rFonts w:ascii="Arial Narrow" w:hAnsi="Arial Narrow"/>
          <w:color w:val="000000"/>
        </w:rPr>
        <w:t>Seachas na hacmhainní ar líne atá ar fáil trínár láithreán gréasáin, tá sé d’aidhm ag an NCSE tacaíocht dhíreach a chur ar fáil do scoileanna agus do mhúinteoirí aonair ar an mbealach is solúbtha agus is féidir.  Is féidir iarratas a dhéanamh trínár n-iarratas ar líne, a chuireann treoirlínte breise ar fáil d’iarratasóirí. Chun rochtain a fháil ar thacaíocht scoile,</w:t>
      </w:r>
    </w:p>
    <w:p w14:paraId="78C72AA2" w14:textId="77777777" w:rsidR="00D55D21" w:rsidRDefault="00AD1B1A">
      <w:pPr>
        <w:spacing w:after="335" w:line="289" w:lineRule="exact"/>
        <w:ind w:right="216"/>
        <w:textAlignment w:val="baseline"/>
        <w:rPr>
          <w:rFonts w:ascii="Arial Narrow" w:eastAsia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déan iarratas trínár láithreán gréasáin </w:t>
      </w:r>
      <w:hyperlink r:id="rId9">
        <w:r>
          <w:rPr>
            <w:rFonts w:ascii="Arial Narrow" w:hAnsi="Arial Narrow"/>
            <w:color w:val="0000FF"/>
            <w:sz w:val="23"/>
            <w:u w:val="single"/>
          </w:rPr>
          <w:t>https://ncse.ie/school-support</w:t>
        </w:r>
      </w:hyperlink>
      <w:r>
        <w:rPr>
          <w:rFonts w:ascii="Arial Narrow" w:hAnsi="Arial Narrow"/>
          <w:color w:val="000000"/>
        </w:rPr>
        <w:t xml:space="preserve"> nó tríd an gcód QR seo.</w:t>
      </w:r>
    </w:p>
    <w:p w14:paraId="78C72AA3" w14:textId="77777777" w:rsidR="00D55D21" w:rsidRDefault="00AD1B1A">
      <w:pPr>
        <w:spacing w:before="21" w:line="331" w:lineRule="exact"/>
        <w:textAlignment w:val="baseline"/>
        <w:rPr>
          <w:rFonts w:ascii="Arial Narrow" w:eastAsia="Arial Narrow" w:hAnsi="Arial Narrow"/>
          <w:b/>
          <w:color w:val="B10E10"/>
          <w:spacing w:val="6"/>
          <w:sz w:val="30"/>
        </w:rPr>
      </w:pPr>
      <w:r>
        <w:rPr>
          <w:rFonts w:ascii="Arial Narrow" w:hAnsi="Arial Narrow"/>
          <w:b/>
          <w:color w:val="B10E10"/>
          <w:sz w:val="30"/>
        </w:rPr>
        <w:t>Leabhar a fháil ar Iasacht</w:t>
      </w:r>
    </w:p>
    <w:p w14:paraId="78C72AA4" w14:textId="77777777" w:rsidR="00D55D21" w:rsidRDefault="00AD1B1A">
      <w:pPr>
        <w:spacing w:before="92" w:line="290" w:lineRule="exact"/>
        <w:textAlignment w:val="baseline"/>
        <w:rPr>
          <w:rFonts w:ascii="Arial Narrow" w:eastAsia="Arial Narrow" w:hAnsi="Arial Narrow"/>
          <w:color w:val="000000"/>
          <w:spacing w:val="6"/>
        </w:rPr>
      </w:pPr>
      <w:r>
        <w:rPr>
          <w:rFonts w:ascii="Arial Narrow" w:hAnsi="Arial Narrow"/>
          <w:color w:val="000000"/>
        </w:rPr>
        <w:t>Tá seirbhís Leabhar a fháil ar Iasacht an NCSE ar fáil don fhoireann múinteoireachta d’fhonn tacú lena forbairt ghairmiúil agus d’fhonn tacú léi daltaí a bhfuil riachtanais speisialta oideachais acu a mhúineadh. Tá breis is 1,200 acmhainn ar fáil; is féidir suas le trí leabhar a fháil ar iasacht ag an am ar feadh suas le trí seachtaine. Seolfar na leabhair chuig do scoil áitiúil tríd An Post; cuirfear seoladh fillte ar fáil; ní bheidh postas fillte san áireamh, áfach. Chun clárú don tseirbhís seo, déan teagmháil linn trí:</w:t>
      </w:r>
      <w:r>
        <w:rPr>
          <w:rFonts w:ascii="Arial Narrow" w:hAnsi="Arial Narrow"/>
          <w:color w:val="0088C1"/>
        </w:rPr>
        <w:t xml:space="preserve"> </w:t>
      </w:r>
      <w:hyperlink r:id="rId10">
        <w:r>
          <w:rPr>
            <w:rFonts w:ascii="Arial Narrow" w:hAnsi="Arial Narrow"/>
            <w:color w:val="0000FF"/>
            <w:u w:val="single"/>
          </w:rPr>
          <w:t>library@ncse.ie</w:t>
        </w:r>
      </w:hyperlink>
      <w:r>
        <w:rPr>
          <w:rFonts w:ascii="Arial Narrow" w:hAnsi="Arial Narrow"/>
          <w:color w:val="0088C1"/>
        </w:rPr>
        <w:t xml:space="preserve"> </w:t>
      </w:r>
    </w:p>
    <w:p w14:paraId="78C72AA5" w14:textId="77777777" w:rsidR="00D55D21" w:rsidRDefault="00AD1B1A">
      <w:pPr>
        <w:spacing w:line="288" w:lineRule="exact"/>
        <w:textAlignment w:val="baseline"/>
        <w:rPr>
          <w:rFonts w:ascii="Arial Narrow" w:eastAsia="Arial Narrow" w:hAnsi="Arial Narrow"/>
          <w:b/>
          <w:color w:val="B10E10"/>
          <w:spacing w:val="2"/>
          <w:sz w:val="30"/>
        </w:rPr>
      </w:pPr>
      <w:r>
        <w:br w:type="column"/>
      </w:r>
      <w:r>
        <w:rPr>
          <w:rFonts w:ascii="Arial Narrow" w:hAnsi="Arial Narrow"/>
          <w:b/>
          <w:color w:val="B10E10"/>
          <w:sz w:val="30"/>
        </w:rPr>
        <w:t>Maoiniú NCSE</w:t>
      </w:r>
    </w:p>
    <w:p w14:paraId="78C72AA6" w14:textId="77777777" w:rsidR="00D55D21" w:rsidRDefault="00AD1B1A">
      <w:pPr>
        <w:spacing w:before="93" w:line="290" w:lineRule="exact"/>
        <w:textAlignment w:val="baseline"/>
        <w:rPr>
          <w:rFonts w:ascii="Arial Narrow" w:eastAsia="Arial Narrow" w:hAnsi="Arial Narrow"/>
          <w:color w:val="000000"/>
          <w:spacing w:val="4"/>
        </w:rPr>
      </w:pPr>
      <w:r>
        <w:rPr>
          <w:rFonts w:ascii="Arial Narrow" w:hAnsi="Arial Narrow"/>
          <w:color w:val="000000"/>
        </w:rPr>
        <w:t>Is féidir le múinteoirí iarratas a dhéanamh ar mhaoiniú NSCE le freastal ar chúrsaí ceadaithe d’fhorbairt ghairmiúil múinteoirí. Tá maoiniú ar fáil i láthair na huaire i gcomhair ceithre chúrsa lárnach lena n-áirítear: Córas Cumarsáide Malairte Pictiúr (PECS); Braille; Lámh – oiliúint foirne go léir; agus Teanga Chomharthaíochta na hÉireann (ISL).</w:t>
      </w:r>
    </w:p>
    <w:p w14:paraId="78C72AA7" w14:textId="77777777" w:rsidR="00D55D21" w:rsidRDefault="00AD1B1A">
      <w:pPr>
        <w:spacing w:before="339" w:line="290" w:lineRule="exact"/>
        <w:textAlignment w:val="baseline"/>
        <w:rPr>
          <w:rFonts w:ascii="Arial Narrow" w:eastAsia="Arial Narrow" w:hAnsi="Arial Narrow"/>
          <w:color w:val="000000"/>
          <w:spacing w:val="5"/>
        </w:rPr>
      </w:pPr>
      <w:r>
        <w:rPr>
          <w:rFonts w:ascii="Arial Narrow" w:hAnsi="Arial Narrow"/>
          <w:color w:val="000000"/>
        </w:rPr>
        <w:t>Breithneoidh NCSE iarratais ar mhaoiniú i gcomhair Cúrsaí Iarchéime eile a leagan béim ar Riachtanais Speisialta Oideachais nó i gcomhair cúrsaí ábhartha a mholann Príomhoidí scoile, faoi réir ceadaithe. Is féidir tuilleadh eolais a fháil maidir lena bhfuil thuas agus eolas ar an gcaoi le hiarratas a dhéanamh a fháil ag</w:t>
      </w:r>
      <w:r>
        <w:rPr>
          <w:rFonts w:ascii="Arial Narrow" w:hAnsi="Arial Narrow"/>
          <w:color w:val="0088C1"/>
          <w:sz w:val="23"/>
          <w:u w:val="single"/>
        </w:rPr>
        <w:t xml:space="preserve"> </w:t>
      </w:r>
      <w:hyperlink r:id="rId11">
        <w:r>
          <w:rPr>
            <w:rFonts w:ascii="Arial Narrow" w:hAnsi="Arial Narrow"/>
            <w:color w:val="0000FF"/>
            <w:sz w:val="23"/>
            <w:u w:val="single"/>
          </w:rPr>
          <w:t>https://ncse.ie/tpl-funding</w:t>
        </w:r>
      </w:hyperlink>
      <w:r>
        <w:rPr>
          <w:rFonts w:ascii="Arial Narrow" w:hAnsi="Arial Narrow"/>
          <w:color w:val="0088C1"/>
        </w:rPr>
        <w:t>.</w:t>
      </w:r>
    </w:p>
    <w:p w14:paraId="78C72AA8" w14:textId="77777777" w:rsidR="00D55D21" w:rsidRDefault="00AD1B1A">
      <w:pPr>
        <w:spacing w:before="585" w:line="341" w:lineRule="exact"/>
        <w:textAlignment w:val="baseline"/>
        <w:rPr>
          <w:rFonts w:ascii="Arial Narrow" w:eastAsia="Arial Narrow" w:hAnsi="Arial Narrow"/>
          <w:b/>
          <w:color w:val="B10E10"/>
          <w:sz w:val="30"/>
        </w:rPr>
      </w:pPr>
      <w:r>
        <w:rPr>
          <w:rFonts w:ascii="Arial Narrow" w:hAnsi="Arial Narrow"/>
          <w:b/>
          <w:color w:val="B10E10"/>
          <w:sz w:val="30"/>
        </w:rPr>
        <w:t xml:space="preserve">Seimineáir Foghlama </w:t>
      </w:r>
      <w:r>
        <w:rPr>
          <w:rFonts w:ascii="Arial Narrow" w:hAnsi="Arial Narrow"/>
          <w:b/>
          <w:color w:val="B10E10"/>
          <w:sz w:val="30"/>
        </w:rPr>
        <w:br/>
        <w:t>Gairmiúla Múinteoirí an NCSE</w:t>
      </w:r>
    </w:p>
    <w:p w14:paraId="78C72AA9" w14:textId="77777777" w:rsidR="00D55D21" w:rsidRPr="00F121CD" w:rsidRDefault="00AD1B1A" w:rsidP="00F121CD">
      <w:pPr>
        <w:spacing w:before="95" w:line="288" w:lineRule="exact"/>
        <w:ind w:right="144"/>
        <w:textAlignment w:val="baseline"/>
        <w:rPr>
          <w:rFonts w:ascii="Arial Narrow" w:eastAsia="Arial Narrow" w:hAnsi="Arial Narrow"/>
          <w:color w:val="000000"/>
          <w:lang w:val="en-IE"/>
        </w:rPr>
        <w:sectPr w:rsidR="00D55D21" w:rsidRPr="00F121CD">
          <w:pgSz w:w="11909" w:h="16838"/>
          <w:pgMar w:top="6850" w:right="794" w:bottom="209" w:left="782" w:header="720" w:footer="720" w:gutter="0"/>
          <w:cols w:num="2" w:space="0" w:equalWidth="0">
            <w:col w:w="4940" w:space="453"/>
            <w:col w:w="4940" w:space="0"/>
          </w:cols>
        </w:sectPr>
      </w:pPr>
      <w:r>
        <w:rPr>
          <w:rFonts w:ascii="Arial Narrow" w:hAnsi="Arial Narrow"/>
          <w:color w:val="000000"/>
        </w:rPr>
        <w:t xml:space="preserve">Cuireann an NCSE seimineáir ag a mbíonn daoine ar aon láthair agus seimineáir ar líne araon ar fáil i gcaitheamh na scoilbhliana. Féach </w:t>
      </w:r>
      <w:r>
        <w:rPr>
          <w:rFonts w:ascii="Arial Narrow" w:hAnsi="Arial Narrow"/>
          <w:b/>
          <w:color w:val="000000"/>
          <w:sz w:val="23"/>
        </w:rPr>
        <w:t xml:space="preserve">rogha </w:t>
      </w:r>
      <w:r>
        <w:rPr>
          <w:rFonts w:ascii="Arial Narrow" w:hAnsi="Arial Narrow"/>
          <w:color w:val="000000"/>
        </w:rPr>
        <w:t>seimineár thíos a chuirimid ar fáil do scoileanna a d’fhéadfadh a bheith ar na cinn is oiriúnaí do scoileanna DEIS. Tá fáilte roimh mhúinteoirí ó gach grúpáil chuig seimineáir an NCSE.</w:t>
      </w:r>
    </w:p>
    <w:tbl>
      <w:tblPr>
        <w:tblpPr w:leftFromText="180" w:rightFromText="180" w:vertAnchor="text" w:horzAnchor="page" w:tblpX="6916" w:tblpY="61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1465"/>
      </w:tblGrid>
      <w:tr w:rsidR="00F121CD" w14:paraId="78C72AAC" w14:textId="77777777" w:rsidTr="00F121CD">
        <w:trPr>
          <w:trHeight w:hRule="exact" w:val="2097"/>
        </w:trPr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C72AAA" w14:textId="77777777" w:rsidR="00F121CD" w:rsidRDefault="00F121CD" w:rsidP="00F121CD">
            <w:pPr>
              <w:spacing w:after="705" w:line="278" w:lineRule="exact"/>
              <w:ind w:right="216"/>
              <w:textAlignment w:val="baseline"/>
              <w:rPr>
                <w:rFonts w:ascii="Arial Narrow" w:eastAsia="Arial Narrow" w:hAnsi="Arial Narrow"/>
                <w:color w:val="000000"/>
                <w:spacing w:val="7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Déan iarratais trínár láithreán gréasáin</w:t>
            </w:r>
            <w:r>
              <w:rPr>
                <w:rFonts w:ascii="Arial Narrow" w:hAnsi="Arial Narrow"/>
                <w:color w:val="0088C1"/>
                <w:sz w:val="23"/>
                <w:u w:val="single"/>
              </w:rPr>
              <w:t xml:space="preserve"> https://ncse.ie/ teacher-professional-learning</w:t>
            </w:r>
            <w:r>
              <w:rPr>
                <w:rFonts w:ascii="Arial Narrow" w:hAnsi="Arial Narrow"/>
                <w:color w:val="000000"/>
              </w:rPr>
              <w:t xml:space="preserve"> nó tríd an gcód QR i gcomhair áirithintí agus an eolais is déanaí.</w:t>
            </w:r>
          </w:p>
        </w:tc>
        <w:tc>
          <w:tcPr>
            <w:tcW w:w="14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C72AAB" w14:textId="77777777" w:rsidR="00F121CD" w:rsidRDefault="00F121CD" w:rsidP="00F121CD">
            <w:pPr>
              <w:spacing w:before="7" w:after="16"/>
              <w:ind w:right="6"/>
              <w:jc w:val="center"/>
              <w:textAlignment w:val="baseline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78C72AC9" wp14:editId="78C72ACA">
                  <wp:extent cx="926465" cy="1316990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72AAD" w14:textId="77777777" w:rsidR="00D55D21" w:rsidRDefault="00D55D21">
      <w:pPr>
        <w:spacing w:before="376" w:line="20" w:lineRule="exact"/>
      </w:pPr>
    </w:p>
    <w:p w14:paraId="78C72AAE" w14:textId="77777777" w:rsidR="00D55D21" w:rsidRDefault="00D55D21">
      <w:pPr>
        <w:sectPr w:rsidR="00D55D21">
          <w:type w:val="continuous"/>
          <w:pgSz w:w="11909" w:h="16838"/>
          <w:pgMar w:top="6850" w:right="911" w:bottom="209" w:left="6178" w:header="720" w:footer="720" w:gutter="0"/>
          <w:cols w:space="720"/>
        </w:sectPr>
      </w:pPr>
    </w:p>
    <w:p w14:paraId="78C72AAF" w14:textId="5A2AE148" w:rsidR="00D55D21" w:rsidRDefault="006D1689">
      <w:pPr>
        <w:spacing w:before="1" w:line="341" w:lineRule="exact"/>
        <w:ind w:left="216" w:right="360"/>
        <w:textAlignment w:val="baseline"/>
        <w:rPr>
          <w:rFonts w:ascii="Arial Narrow" w:eastAsia="Arial Narrow" w:hAnsi="Arial Narrow"/>
          <w:b/>
          <w:color w:val="EA8700"/>
          <w:sz w:val="29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8C72ACB" wp14:editId="5C984F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252730"/>
                <wp:effectExtent l="0" t="0" r="63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52730"/>
                        </a:xfrm>
                        <a:prstGeom prst="rect">
                          <a:avLst/>
                        </a:prstGeom>
                        <a:solidFill>
                          <a:srgbClr val="B10E1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72AD2" w14:textId="77777777" w:rsidR="000926CB" w:rsidRDefault="000926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72ACB" id="Text Box 3" o:spid="_x0000_s1030" type="#_x0000_t202" style="position:absolute;left:0;text-align:left;margin-left:0;margin-top:0;width:595.45pt;height:19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" fillcolor="#b10e10" stroked="f">
                <v:textbox inset="0,0,0,0">
                  <w:txbxContent>
                    <w:p w14:paraId="78C72AD2" w14:textId="77777777" w:rsidR="000926CB" w:rsidRDefault="000926CB"/>
                  </w:txbxContent>
                </v:textbox>
                <w10:wrap type="square" anchorx="page" anchory="page"/>
              </v:shape>
            </w:pict>
          </mc:Fallback>
        </mc:AlternateContent>
      </w:r>
      <w:r w:rsidR="00E57AE1">
        <w:t xml:space="preserve"> </w:t>
      </w:r>
      <w:r w:rsidR="00E57AE1">
        <w:rPr>
          <w:rFonts w:ascii="Arial Narrow" w:hAnsi="Arial Narrow"/>
          <w:b/>
          <w:color w:val="EA8700"/>
          <w:sz w:val="29"/>
        </w:rPr>
        <w:t xml:space="preserve">Bunscoileanna - Seimineáir Foghlama </w:t>
      </w:r>
      <w:r w:rsidR="00E57AE1">
        <w:rPr>
          <w:rFonts w:ascii="Arial Narrow" w:hAnsi="Arial Narrow"/>
          <w:b/>
          <w:color w:val="EA8700"/>
          <w:sz w:val="29"/>
        </w:rPr>
        <w:br/>
        <w:t>Gairmiúla Múinteoirí</w:t>
      </w:r>
    </w:p>
    <w:p w14:paraId="78C72AB0" w14:textId="77777777" w:rsidR="00D55D21" w:rsidRDefault="00AD1B1A">
      <w:pPr>
        <w:spacing w:before="96" w:line="289" w:lineRule="exact"/>
        <w:ind w:left="216" w:right="360"/>
        <w:textAlignment w:val="baseline"/>
        <w:rPr>
          <w:rFonts w:ascii="Arial Narrow" w:eastAsia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Measúnú agus Pleanáil do Dhaltaí a bhfuil Riachtanais Speisialta Oideachais acu </w:t>
      </w:r>
      <w:r>
        <w:rPr>
          <w:rFonts w:ascii="Arial Narrow" w:hAnsi="Arial Narrow"/>
          <w:color w:val="000000"/>
        </w:rPr>
        <w:t>a dhíríonn ar na huirlisí agus na céimeanna measúnaithe a bhaineann leis an bpróiseas pleanála agus beartaithe spriocanna i gcomhthéacs na samhla leithdháilte SET.</w:t>
      </w:r>
    </w:p>
    <w:p w14:paraId="78C72AB1" w14:textId="77777777" w:rsidR="00D55D21" w:rsidRDefault="00AD1B1A">
      <w:pPr>
        <w:spacing w:before="288" w:line="289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  <w:spacing w:val="6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Scoil Ionchuimsitheach a Threorú do Cheannairí Scoile </w:t>
      </w:r>
      <w:r>
        <w:rPr>
          <w:rFonts w:ascii="Arial Narrow" w:hAnsi="Arial Narrow"/>
          <w:color w:val="000000"/>
        </w:rPr>
        <w:t>a chuireann treoir ar fáil do cheannairí bunscoile ar acmhainní breise múinteoireachta a úsáid, a eagrú agus a sholáthar do dhaltaí a bhfuil riachtanais speisialta oideachais acu.</w:t>
      </w:r>
    </w:p>
    <w:p w14:paraId="78C72AB2" w14:textId="77777777" w:rsidR="00D55D21" w:rsidRDefault="00AD1B1A">
      <w:pPr>
        <w:spacing w:before="292" w:line="289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  <w:spacing w:val="8"/>
        </w:rPr>
      </w:pPr>
      <w:r>
        <w:rPr>
          <w:rFonts w:ascii="Arial Narrow" w:hAnsi="Arial Narrow"/>
          <w:color w:val="000000"/>
        </w:rPr>
        <w:t xml:space="preserve">Is seimineár ceithre lá é </w:t>
      </w:r>
      <w:r>
        <w:rPr>
          <w:rFonts w:ascii="Arial Narrow" w:hAnsi="Arial Narrow"/>
          <w:b/>
          <w:i/>
          <w:iCs/>
          <w:color w:val="000000"/>
        </w:rPr>
        <w:t>Pathways to Prevention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color w:val="000000"/>
        </w:rPr>
        <w:t>a chuireann tacaíocht ar fáil do mhúinteoirí ranganna príomhshrutha agus múinteoirí ranganna speisialta a thacaíonn le daltaí ar cúis imní é a n-iompar sa seomra ranga. Díríonn an seimineár ar straitéisí iompraíochta dearfacha a éascú agus a mhúineadh chun tacú le daltaí ag úsáid idirghabhálacha atá bunaithe ar fhianaise.</w:t>
      </w:r>
    </w:p>
    <w:p w14:paraId="78C72AB3" w14:textId="77777777" w:rsidR="00D55D21" w:rsidRDefault="00AD1B1A">
      <w:pPr>
        <w:spacing w:before="288" w:line="289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Súgradh ina Straitéis Ionchuimsitheach </w:t>
      </w:r>
      <w:r>
        <w:rPr>
          <w:rFonts w:ascii="Arial Narrow" w:hAnsi="Arial Narrow"/>
          <w:color w:val="000000"/>
        </w:rPr>
        <w:t xml:space="preserve">do mhúinteoirí ranganna príomhshrutha, do mhúinteoirí ranganna speisialta agus do mhúinteoirí SET a bhíonn ag obair i seomraí ranga naíonáin. Tacaíonn le múinteoirí cuir chuige ionchuimsitheacha súgartha a úsáid sna seomraí ranga agus súgradh a úsáid mar straitéis idirghabhála chun tacú le daltaí. </w:t>
      </w:r>
    </w:p>
    <w:p w14:paraId="78C72AB4" w14:textId="77777777" w:rsidR="00D55D21" w:rsidRDefault="00AD1B1A">
      <w:pPr>
        <w:spacing w:before="293" w:line="288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  <w:spacing w:val="4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>Ag Múineadh Daltaí a bhfuil Deacrachtaí Litearthachta acu agus Disléicse orthu</w:t>
      </w:r>
      <w:r>
        <w:rPr>
          <w:rFonts w:ascii="Arial Narrow" w:hAnsi="Arial Narrow"/>
          <w:color w:val="000000"/>
        </w:rPr>
        <w:t xml:space="preserve"> do Mhúinteoirí seomra ranga agus do Mhúinteoirí Oideachais Speisialta, dírithe ar fhianaise ó thaighde reatha agus ar straitéisí praiticiúla le cur i bhfeidhm le daltaí a bhfuil deacrachtaí litearthachta acu agus Disléicse orthu ar fud chomhthéacs na scoile.</w:t>
      </w:r>
    </w:p>
    <w:p w14:paraId="78C72AB5" w14:textId="77777777" w:rsidR="00D55D21" w:rsidRDefault="00AD1B1A">
      <w:pPr>
        <w:spacing w:before="288" w:line="289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  <w:spacing w:val="1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>An tAistriú ón mBunscoil go dtí an Iar-bhunscoil</w:t>
      </w:r>
      <w:r>
        <w:rPr>
          <w:rFonts w:ascii="Arial Narrow" w:hAnsi="Arial Narrow"/>
          <w:color w:val="000000"/>
        </w:rPr>
        <w:t xml:space="preserve"> atá leagtha amach chun tacaíochtaí agus straitéisí a chur ar fáil chun a chur ar chumas scoileanna cur lena n-acmhainn tacú le daltaí a bhfuil riachtanais speisialta oideachais (SEN) acu an t-aistriú ón mbunscoile go dtí an iar-bhunscoil a phleanáil.</w:t>
      </w:r>
    </w:p>
    <w:p w14:paraId="78C72AB6" w14:textId="77777777" w:rsidR="00D55D21" w:rsidRDefault="00AD1B1A">
      <w:pPr>
        <w:spacing w:before="291" w:line="289" w:lineRule="exact"/>
        <w:ind w:left="216" w:right="216"/>
        <w:textAlignment w:val="baseline"/>
        <w:rPr>
          <w:rFonts w:ascii="Arial Narrow" w:eastAsia="Arial Narrow" w:hAnsi="Arial Narrow"/>
          <w:b/>
          <w:color w:val="000000"/>
          <w:spacing w:val="5"/>
        </w:rPr>
      </w:pPr>
      <w:r>
        <w:rPr>
          <w:rFonts w:ascii="Arial Narrow" w:hAnsi="Arial Narrow"/>
          <w:color w:val="000000"/>
        </w:rPr>
        <w:t xml:space="preserve">Is seimineár trí lá é </w:t>
      </w:r>
      <w:r>
        <w:rPr>
          <w:rFonts w:ascii="Arial Narrow" w:hAnsi="Arial Narrow"/>
          <w:b/>
          <w:color w:val="000000"/>
        </w:rPr>
        <w:t xml:space="preserve">Iompar a Thuiscint </w:t>
      </w:r>
      <w:r>
        <w:rPr>
          <w:rFonts w:ascii="Arial Narrow" w:hAnsi="Arial Narrow"/>
          <w:color w:val="000000"/>
        </w:rPr>
        <w:t>atá leagtha amach chun na scileanna a thabhairt do mhúinteoirí iompar a thuiscint sa chiall is leithne fad a dhéantar na cúiseanna a bhféadfadh iompar ar cúis imní é tarlú. Cuidíonn le múinteoirí machnamh a dhéanamh ar na gnéithe ‘nach bhfeictear’ a imríonn tionchar ar dhaltaí agus mar is féidir freastal orthu sin.</w:t>
      </w:r>
    </w:p>
    <w:p w14:paraId="78C72AB7" w14:textId="77777777" w:rsidR="00D55D21" w:rsidRDefault="00AD1B1A">
      <w:pPr>
        <w:spacing w:before="288" w:line="289" w:lineRule="exact"/>
        <w:ind w:left="216"/>
        <w:textAlignment w:val="baseline"/>
        <w:rPr>
          <w:rFonts w:ascii="Arial Narrow" w:eastAsia="Arial Narrow" w:hAnsi="Arial Narrow"/>
          <w:b/>
          <w:color w:val="000000"/>
          <w:spacing w:val="6"/>
        </w:rPr>
      </w:pPr>
      <w:r>
        <w:rPr>
          <w:rFonts w:ascii="Arial Narrow" w:hAnsi="Arial Narrow"/>
          <w:color w:val="000000"/>
        </w:rPr>
        <w:t xml:space="preserve">Is seimineár dhá lá é </w:t>
      </w:r>
      <w:r>
        <w:rPr>
          <w:rFonts w:ascii="Arial Narrow" w:hAnsi="Arial Narrow"/>
          <w:b/>
          <w:color w:val="000000"/>
        </w:rPr>
        <w:t xml:space="preserve">Modheolaíochtaí Físeacha Struchtúrtha don Teagasc </w:t>
      </w:r>
      <w:r>
        <w:rPr>
          <w:rFonts w:ascii="Arial Narrow" w:hAnsi="Arial Narrow"/>
          <w:color w:val="000000"/>
        </w:rPr>
        <w:t>do mhúinteoirí daltaí a bhfuil uathachas orthu. Díríonn ar chur le hacmhainn múinteoirí modheolaíochtaí éagsúla a chur ar fáil chun cuidiú le múinteoirí cuir chuige fhíseacha struchtúrtha agus go leor eile a leabú sa seomra ranga.</w:t>
      </w:r>
    </w:p>
    <w:p w14:paraId="78C72AB8" w14:textId="77777777" w:rsidR="00D55D21" w:rsidRDefault="00AD1B1A">
      <w:pPr>
        <w:spacing w:before="1" w:line="341" w:lineRule="exact"/>
        <w:ind w:left="648"/>
        <w:textAlignment w:val="baseline"/>
        <w:rPr>
          <w:rFonts w:ascii="Arial Narrow" w:eastAsia="Arial Narrow" w:hAnsi="Arial Narrow"/>
          <w:b/>
          <w:color w:val="EA8700"/>
          <w:sz w:val="29"/>
        </w:rPr>
      </w:pPr>
      <w:r>
        <w:br w:type="column"/>
      </w:r>
      <w:r>
        <w:rPr>
          <w:rFonts w:ascii="Arial Narrow" w:hAnsi="Arial Narrow"/>
          <w:b/>
          <w:color w:val="EA8700"/>
          <w:sz w:val="29"/>
        </w:rPr>
        <w:t xml:space="preserve">Iar-bhunscoileanna - Seimineáir Foghlama </w:t>
      </w:r>
      <w:r>
        <w:rPr>
          <w:rFonts w:ascii="Arial Narrow" w:hAnsi="Arial Narrow"/>
          <w:b/>
          <w:color w:val="EA8700"/>
          <w:sz w:val="29"/>
        </w:rPr>
        <w:br/>
        <w:t>Gairmiúil Múinteoirí</w:t>
      </w:r>
    </w:p>
    <w:p w14:paraId="78C72AB9" w14:textId="77777777" w:rsidR="00D55D21" w:rsidRDefault="00AD1B1A">
      <w:pPr>
        <w:spacing w:before="100" w:line="289" w:lineRule="exact"/>
        <w:ind w:left="648" w:right="648"/>
        <w:textAlignment w:val="baseline"/>
        <w:rPr>
          <w:rFonts w:ascii="Arial Narrow" w:eastAsia="Arial Narrow" w:hAnsi="Arial Narrow"/>
          <w:b/>
          <w:color w:val="000000"/>
          <w:spacing w:val="8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Measúnú and Pleanáil </w:t>
      </w:r>
      <w:r>
        <w:rPr>
          <w:rFonts w:ascii="Arial Narrow" w:hAnsi="Arial Narrow"/>
          <w:color w:val="000000"/>
        </w:rPr>
        <w:t>do Mhúinteoirí Oideachais Speisialta daltaí a bhfuil riachtanais bhreise foghlama acu a aithint agus idirghabhálacha spriocdhírithe agus córasacha a phleanáil chun freastal ar riachtanais foghlaimeoirí dá leithéid ag leibhéal iar-bhunscoile.</w:t>
      </w:r>
    </w:p>
    <w:p w14:paraId="78C72ABA" w14:textId="77777777" w:rsidR="00D55D21" w:rsidRDefault="00AD1B1A">
      <w:pPr>
        <w:spacing w:before="289" w:line="289" w:lineRule="exact"/>
        <w:ind w:left="648" w:right="720"/>
        <w:textAlignment w:val="baseline"/>
        <w:rPr>
          <w:rFonts w:ascii="Arial Narrow" w:eastAsia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>Comhtheagasc</w:t>
      </w:r>
      <w:r>
        <w:rPr>
          <w:rFonts w:ascii="Arial Narrow" w:hAnsi="Arial Narrow"/>
          <w:color w:val="000000"/>
        </w:rPr>
        <w:t xml:space="preserve"> do mhúinteoirí oideachais speisialta agus do mhúinteoirí príomhshrutha. Cuireann bealaí praiticiúla ar fáil do mhúinteoirí le comhtheagasc a phleanáil, a chur ar fáil agus a mheas chun tairbhe daltaí go léir.</w:t>
      </w:r>
    </w:p>
    <w:p w14:paraId="78C72ABB" w14:textId="77777777" w:rsidR="00D55D21" w:rsidRDefault="00AD1B1A">
      <w:pPr>
        <w:spacing w:before="286" w:line="289" w:lineRule="exact"/>
        <w:ind w:left="648" w:right="648"/>
        <w:textAlignment w:val="baseline"/>
        <w:rPr>
          <w:rFonts w:ascii="Arial Narrow" w:eastAsia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Múineadh agus Foghlaim Ionchuimsitheach </w:t>
      </w:r>
      <w:r>
        <w:rPr>
          <w:rFonts w:ascii="Arial Narrow" w:hAnsi="Arial Narrow"/>
          <w:color w:val="000000"/>
        </w:rPr>
        <w:t>a chuireann tuiscint ar an tírdhreach reatha san oideachas ar fáil agus a shocraíonn comhthéacs don scoil ar fad agus a chuireann pleanáil aonair ar fáil chun daltaí a bhfuil riachtanais speisialta oideachais (SEN) acu a mhúineadh agus d’fhoghlaim na ndaltaí sin.</w:t>
      </w:r>
    </w:p>
    <w:p w14:paraId="78C72ABC" w14:textId="77777777" w:rsidR="00D55D21" w:rsidRDefault="00AD1B1A">
      <w:pPr>
        <w:spacing w:before="298" w:line="288" w:lineRule="exact"/>
        <w:ind w:left="648" w:right="720"/>
        <w:textAlignment w:val="baseline"/>
        <w:rPr>
          <w:rFonts w:ascii="Arial Narrow" w:eastAsia="Arial Narrow" w:hAnsi="Arial Narrow"/>
          <w:b/>
          <w:color w:val="000000"/>
          <w:spacing w:val="4"/>
        </w:rPr>
      </w:pPr>
      <w:r>
        <w:rPr>
          <w:rFonts w:ascii="Arial Narrow" w:hAnsi="Arial Narrow"/>
          <w:color w:val="000000"/>
        </w:rPr>
        <w:t xml:space="preserve">Is seimineár é </w:t>
      </w:r>
      <w:r>
        <w:rPr>
          <w:rFonts w:ascii="Arial Narrow" w:hAnsi="Arial Narrow"/>
          <w:b/>
          <w:color w:val="000000"/>
        </w:rPr>
        <w:t xml:space="preserve">Foghlaim Ionchuimsitheach a Threorú do Cheannairí Scoile </w:t>
      </w:r>
      <w:r>
        <w:rPr>
          <w:rFonts w:ascii="Arial Narrow" w:hAnsi="Arial Narrow"/>
          <w:color w:val="000000"/>
        </w:rPr>
        <w:t>a chuireann treoir ar fáil do cheannairí iar-bhunscoile ar acmhainní breise múinteoireachta do dhaltaí a bhfuil riachtanais speisialta oideachais acu a úsáid, a eagrú agus a sholáthar.</w:t>
      </w:r>
    </w:p>
    <w:p w14:paraId="78C72ABD" w14:textId="77777777" w:rsidR="00D55D21" w:rsidRDefault="00AD1B1A">
      <w:pPr>
        <w:spacing w:before="298" w:line="288" w:lineRule="exact"/>
        <w:ind w:left="648" w:right="504"/>
        <w:textAlignment w:val="baseline"/>
        <w:rPr>
          <w:rFonts w:ascii="Arial Narrow" w:eastAsia="Arial Narrow" w:hAnsi="Arial Narrow"/>
          <w:b/>
          <w:color w:val="000000"/>
          <w:spacing w:val="7"/>
        </w:rPr>
      </w:pPr>
      <w:r>
        <w:rPr>
          <w:rFonts w:ascii="Arial Narrow" w:hAnsi="Arial Narrow"/>
          <w:color w:val="000000"/>
        </w:rPr>
        <w:t xml:space="preserve">Is seimineár dhá lá é </w:t>
      </w:r>
      <w:r>
        <w:rPr>
          <w:rFonts w:ascii="Arial Narrow" w:hAnsi="Arial Narrow"/>
          <w:b/>
          <w:color w:val="000000"/>
        </w:rPr>
        <w:t xml:space="preserve">Ag Tacú le Deacrachtaí Litearthachta agus Disléicse san Iar-bhunscoil </w:t>
      </w:r>
      <w:r>
        <w:rPr>
          <w:rFonts w:ascii="Arial Narrow" w:hAnsi="Arial Narrow"/>
          <w:color w:val="000000"/>
        </w:rPr>
        <w:t>do mhúinteoirí oideachais speisialta iar-bhunscoile agus do mhúinteoirí príomhshrutha iar-bhunscoile. Cuireann straitéisí praiticiúla ar fáil do mhúinteoirí le cur i bhfeidhm lena gcuid daltaí a bhfuil Disléicse orthu agus a bhfuil deacrachtaí litearthachta acu ar fud chomhthéacs na scoile lena n-áirítear pleanáil i leith na scoile ar fad agus pleanáil aonair do mhúineadh agus d’fhoghlaim.</w:t>
      </w:r>
    </w:p>
    <w:p w14:paraId="78C72ABE" w14:textId="77777777" w:rsidR="00D55D21" w:rsidRDefault="00AD1B1A">
      <w:pPr>
        <w:spacing w:before="287" w:after="643" w:line="289" w:lineRule="exact"/>
        <w:ind w:left="648" w:right="504"/>
        <w:textAlignment w:val="baseline"/>
        <w:rPr>
          <w:rFonts w:ascii="Arial Narrow" w:eastAsia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Is seimineár lae é </w:t>
      </w:r>
      <w:r>
        <w:rPr>
          <w:rFonts w:ascii="Arial Narrow" w:hAnsi="Arial Narrow"/>
          <w:b/>
          <w:color w:val="000000"/>
        </w:rPr>
        <w:t xml:space="preserve">An tAistriú ón mBunscoil go dtí an Iar-bhunscoil </w:t>
      </w:r>
      <w:r>
        <w:rPr>
          <w:rFonts w:ascii="Arial Narrow" w:hAnsi="Arial Narrow"/>
          <w:color w:val="000000"/>
        </w:rPr>
        <w:t>atá leagtha amach chun tacaíochtaí agus straitéisí a chur ar fáil do scoileanna chun tacú le daltaí a bhfuil riachtanais speisialta oideachais (SEN) acu leis an aistriú ón mbunscoile go dtí an iar-bhunscoil a dhéanamh.</w:t>
      </w:r>
    </w:p>
    <w:p w14:paraId="78C72ABF" w14:textId="77777777" w:rsidR="00D55D21" w:rsidRDefault="00F121CD">
      <w:pPr>
        <w:ind w:left="2" w:right="4"/>
        <w:textAlignment w:val="baseline"/>
      </w:pPr>
      <w:r>
        <w:rPr>
          <w:lang w:val="en-IE"/>
        </w:rPr>
        <w:lastRenderedPageBreak/>
        <w:t xml:space="preserve"> </w:t>
      </w:r>
      <w:r>
        <w:rPr>
          <w:noProof/>
          <w:lang w:val="en-IE" w:eastAsia="en-IE"/>
        </w:rPr>
        <w:drawing>
          <wp:inline distT="0" distB="0" distL="0" distR="0" wp14:anchorId="78C72ACC" wp14:editId="78C72ACD">
            <wp:extent cx="3526790" cy="1365885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2AC0" w14:textId="77777777" w:rsidR="00D55D21" w:rsidRDefault="00D55D21">
      <w:pPr>
        <w:sectPr w:rsidR="00D55D21">
          <w:pgSz w:w="11909" w:h="16838"/>
          <w:pgMar w:top="752" w:right="116" w:bottom="0" w:left="533" w:header="720" w:footer="720" w:gutter="0"/>
          <w:cols w:num="2" w:space="0" w:equalWidth="0">
            <w:col w:w="5560" w:space="140"/>
            <w:col w:w="5560" w:space="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9"/>
      </w:tblGrid>
      <w:tr w:rsidR="00D55D21" w14:paraId="78C72AC2" w14:textId="77777777">
        <w:trPr>
          <w:trHeight w:hRule="exact" w:val="1233"/>
        </w:trPr>
        <w:tc>
          <w:tcPr>
            <w:tcW w:w="11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A8700" w:fill="EA8700"/>
          </w:tcPr>
          <w:p w14:paraId="78C72AC1" w14:textId="77777777" w:rsidR="00D55D21" w:rsidRDefault="00AD1B1A">
            <w:pPr>
              <w:spacing w:before="186" w:after="398" w:line="322" w:lineRule="exact"/>
              <w:ind w:left="792" w:right="1296"/>
              <w:textAlignment w:val="baseline"/>
              <w:rPr>
                <w:rFonts w:ascii="Tahoma" w:eastAsia="Tahoma" w:hAnsi="Tahoma"/>
                <w:b/>
                <w:color w:val="FFFFFF"/>
                <w:spacing w:val="-3"/>
                <w:sz w:val="20"/>
              </w:rPr>
            </w:pPr>
            <w:r>
              <w:rPr>
                <w:rFonts w:ascii="Tahoma" w:hAnsi="Tahoma"/>
                <w:b/>
                <w:color w:val="FFFFFF"/>
                <w:sz w:val="20"/>
              </w:rPr>
              <w:t>D’fhonn foghlaim i gcomhar a chothú do mhúinteoirí tá pobail foghlama gairmiúla (cnuaschruinnithe, pobail chleachtais agus ceardlanna iar-sheimineáir) ar fáil i gcaitheamh na bliana.</w:t>
            </w:r>
          </w:p>
        </w:tc>
      </w:tr>
    </w:tbl>
    <w:p w14:paraId="78C72AC3" w14:textId="77777777" w:rsidR="000926CB" w:rsidRDefault="000926CB" w:rsidP="00F60AA1">
      <w:pPr>
        <w:tabs>
          <w:tab w:val="left" w:pos="3580"/>
        </w:tabs>
      </w:pPr>
    </w:p>
    <w:sectPr w:rsidR="000926CB" w:rsidSect="000C38C4">
      <w:type w:val="continuous"/>
      <w:pgSz w:w="11909" w:h="16838"/>
      <w:pgMar w:top="752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21"/>
    <w:rsid w:val="000926CB"/>
    <w:rsid w:val="000C38C4"/>
    <w:rsid w:val="006D1689"/>
    <w:rsid w:val="00AC21FD"/>
    <w:rsid w:val="00AD1B1A"/>
    <w:rsid w:val="00D55D21"/>
    <w:rsid w:val="00E57AE1"/>
    <w:rsid w:val="00F121CD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8C72AA0"/>
  <w15:docId w15:val="{46657C6C-B33F-4B34-880B-DFD48ED9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ga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cse.ie/tpl-fund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brary@ncse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ncse.ie/school-suppo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5" ma:contentTypeDescription="" ma:contentTypeScope="" ma:versionID="6e0d88d5b15fa3fcff2232437910fb37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CEA25-840C-4ADE-8C46-4C4475A4B55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548b89-0599-40ed-872b-41e32ef70117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5BA20D-186D-46F2-A6FC-32D8A07E4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B4410-CC88-40A5-AB19-A82A7364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5366C4E5</Template>
  <TotalTime>1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Translation </vt:lpstr>
    </vt:vector>
  </TitlesOfParts>
  <Company>Clever Cat Design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McCormack, Deirdre</dc:creator>
  <cp:lastModifiedBy>McCormack, Deirdre</cp:lastModifiedBy>
  <cp:revision>2</cp:revision>
  <dcterms:created xsi:type="dcterms:W3CDTF">2022-05-11T10:25:00Z</dcterms:created>
  <dcterms:modified xsi:type="dcterms:W3CDTF">2022-05-11T10:25:00Z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